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857" w:rsidRPr="00C075A4" w:rsidRDefault="00A40857" w:rsidP="00D94149">
      <w:pPr>
        <w:pStyle w:val="NoSpacing"/>
        <w:rPr>
          <w:b/>
          <w:color w:val="1F4E79" w:themeColor="accent1" w:themeShade="80"/>
          <w:sz w:val="28"/>
        </w:rPr>
      </w:pPr>
      <w:proofErr w:type="spellStart"/>
      <w:r w:rsidRPr="00C075A4">
        <w:rPr>
          <w:b/>
          <w:color w:val="1F4E79" w:themeColor="accent1" w:themeShade="80"/>
          <w:sz w:val="28"/>
        </w:rPr>
        <w:t>Creatine</w:t>
      </w:r>
      <w:proofErr w:type="spellEnd"/>
      <w:r w:rsidRPr="00C075A4">
        <w:rPr>
          <w:b/>
          <w:color w:val="1F4E79" w:themeColor="accent1" w:themeShade="80"/>
          <w:sz w:val="28"/>
        </w:rPr>
        <w:t xml:space="preserve"> Hydrochloride</w:t>
      </w:r>
    </w:p>
    <w:p w:rsidR="00A55EF9" w:rsidRDefault="00A55EF9" w:rsidP="00D94149">
      <w:pPr>
        <w:pStyle w:val="NoSpacing"/>
        <w:rPr>
          <w:b/>
          <w:color w:val="FF0000"/>
        </w:rPr>
      </w:pPr>
    </w:p>
    <w:p w:rsidR="00F762FA" w:rsidRDefault="00F762FA" w:rsidP="00F762FA">
      <w:pPr>
        <w:pStyle w:val="NoSpacing"/>
        <w:numPr>
          <w:ilvl w:val="0"/>
          <w:numId w:val="3"/>
        </w:numPr>
      </w:pPr>
      <w:r>
        <w:t xml:space="preserve">60% Greater </w:t>
      </w:r>
      <w:proofErr w:type="spellStart"/>
      <w:r>
        <w:t>Creatine</w:t>
      </w:r>
      <w:proofErr w:type="spellEnd"/>
      <w:r>
        <w:t xml:space="preserve"> Absorption*</w:t>
      </w:r>
      <w:r w:rsidR="003F7F3C">
        <w:t>[1]</w:t>
      </w:r>
      <w:bookmarkStart w:id="0" w:name="_GoBack"/>
      <w:bookmarkEnd w:id="0"/>
    </w:p>
    <w:p w:rsidR="00F762FA" w:rsidRDefault="00F762FA" w:rsidP="00F762FA">
      <w:pPr>
        <w:pStyle w:val="NoSpacing"/>
        <w:numPr>
          <w:ilvl w:val="0"/>
          <w:numId w:val="3"/>
        </w:numPr>
      </w:pPr>
      <w:r>
        <w:t>Improved Muscle Performance*</w:t>
      </w:r>
    </w:p>
    <w:p w:rsidR="00F762FA" w:rsidRDefault="00F762FA" w:rsidP="00F762FA">
      <w:pPr>
        <w:pStyle w:val="NoSpacing"/>
        <w:numPr>
          <w:ilvl w:val="0"/>
          <w:numId w:val="3"/>
        </w:numPr>
      </w:pPr>
      <w:r>
        <w:t xml:space="preserve">2.25 g Pure </w:t>
      </w:r>
      <w:proofErr w:type="spellStart"/>
      <w:r>
        <w:t>Creatine</w:t>
      </w:r>
      <w:proofErr w:type="spellEnd"/>
      <w:r>
        <w:t xml:space="preserve"> HCL‡</w:t>
      </w:r>
    </w:p>
    <w:p w:rsidR="00F762FA" w:rsidRDefault="00F762FA" w:rsidP="00F762FA">
      <w:pPr>
        <w:pStyle w:val="NoSpacing"/>
      </w:pPr>
    </w:p>
    <w:p w:rsidR="00A96939" w:rsidRDefault="00A96939" w:rsidP="00A96939">
      <w:pPr>
        <w:pStyle w:val="NormalWeb"/>
      </w:pPr>
      <w:r>
        <w:t>Back by popular demand!</w:t>
      </w:r>
    </w:p>
    <w:p w:rsidR="00A96939" w:rsidRDefault="00A96939" w:rsidP="00A96939">
      <w:pPr>
        <w:pStyle w:val="NormalWeb"/>
      </w:pPr>
      <w:r>
        <w:t xml:space="preserve">ALLMAX </w:t>
      </w:r>
      <w:proofErr w:type="spellStart"/>
      <w:r>
        <w:t>Creatine</w:t>
      </w:r>
      <w:proofErr w:type="spellEnd"/>
      <w:r>
        <w:t xml:space="preserve"> Hydrochloric Acid (HCL) offers a convenient way to enhance your performance in 750 mg capsules. </w:t>
      </w:r>
      <w:proofErr w:type="spellStart"/>
      <w:r>
        <w:t>Creatine</w:t>
      </w:r>
      <w:proofErr w:type="spellEnd"/>
      <w:r>
        <w:t xml:space="preserve"> HCL is a pharmaceutically-inspired delivery form that combines </w:t>
      </w:r>
      <w:proofErr w:type="spellStart"/>
      <w:r>
        <w:t>Creatine</w:t>
      </w:r>
      <w:proofErr w:type="spellEnd"/>
      <w:r>
        <w:t xml:space="preserve"> with Hydrochloric Acid to create a </w:t>
      </w:r>
      <w:proofErr w:type="spellStart"/>
      <w:r>
        <w:t>Creatine</w:t>
      </w:r>
      <w:proofErr w:type="spellEnd"/>
      <w:r>
        <w:t xml:space="preserve"> salt with an exceptional solubility profile.</w:t>
      </w:r>
    </w:p>
    <w:p w:rsidR="00A96939" w:rsidRDefault="00A96939" w:rsidP="00A96939">
      <w:pPr>
        <w:pStyle w:val="NormalWeb"/>
      </w:pPr>
      <w:r>
        <w:t xml:space="preserve">A study published in the Journal of Dietary Supplements reported that </w:t>
      </w:r>
      <w:proofErr w:type="spellStart"/>
      <w:r>
        <w:t>Creatine</w:t>
      </w:r>
      <w:proofErr w:type="spellEnd"/>
      <w:r>
        <w:t xml:space="preserve"> HCL is 38X more soluble than </w:t>
      </w:r>
      <w:proofErr w:type="spellStart"/>
      <w:r>
        <w:t>Creatine</w:t>
      </w:r>
      <w:proofErr w:type="spellEnd"/>
      <w:r>
        <w:t xml:space="preserve"> Monohydrate [1]. Increased solubility is closely associated with better muscle uptake.</w:t>
      </w:r>
    </w:p>
    <w:p w:rsidR="00A96939" w:rsidRDefault="00A96939" w:rsidP="00A96939">
      <w:pPr>
        <w:pStyle w:val="NormalWeb"/>
      </w:pPr>
      <w:r>
        <w:t xml:space="preserve">ALLMAX </w:t>
      </w:r>
      <w:proofErr w:type="spellStart"/>
      <w:r>
        <w:t>Creatine</w:t>
      </w:r>
      <w:proofErr w:type="spellEnd"/>
      <w:r>
        <w:t xml:space="preserve"> HCL capsules promote higher absorption, improved strength, and enhanced performance, without the need for a loading phase and with reduced water retention.*</w:t>
      </w:r>
    </w:p>
    <w:p w:rsidR="00A96939" w:rsidRDefault="00A96939" w:rsidP="00A96939">
      <w:pPr>
        <w:pStyle w:val="NormalWeb"/>
      </w:pPr>
      <w:r>
        <w:t>References</w:t>
      </w:r>
      <w:proofErr w:type="gramStart"/>
      <w:r>
        <w:t>:</w:t>
      </w:r>
      <w:proofErr w:type="gramEnd"/>
      <w:r>
        <w:br/>
        <w:t xml:space="preserve">[1] </w:t>
      </w:r>
      <w:hyperlink r:id="rId6" w:tgtFrame="_new" w:history="1">
        <w:r>
          <w:rPr>
            <w:rStyle w:val="Hyperlink"/>
          </w:rPr>
          <w:t>https://pubmed.ncbi.nlm.nih.gov/22432515/</w:t>
        </w:r>
      </w:hyperlink>
    </w:p>
    <w:p w:rsidR="00675A8A" w:rsidRDefault="00675A8A" w:rsidP="004628AC">
      <w:pPr>
        <w:pStyle w:val="NoSpacing"/>
      </w:pPr>
    </w:p>
    <w:p w:rsidR="005167A4" w:rsidRDefault="005167A4" w:rsidP="004628AC">
      <w:pPr>
        <w:pStyle w:val="NoSpacing"/>
      </w:pPr>
    </w:p>
    <w:p w:rsidR="00E706FB" w:rsidRPr="005167A4" w:rsidRDefault="005167A4" w:rsidP="005167A4">
      <w:pPr>
        <w:rPr>
          <w:sz w:val="16"/>
        </w:rPr>
      </w:pPr>
      <w:r w:rsidRPr="005167A4">
        <w:rPr>
          <w:sz w:val="16"/>
        </w:rPr>
        <w:t xml:space="preserve">* These statements have not been evaluated by the Food and Drug Administration. </w:t>
      </w:r>
      <w:r w:rsidRPr="005167A4">
        <w:rPr>
          <w:sz w:val="16"/>
        </w:rPr>
        <w:br/>
        <w:t>This product is not intended to diagnose, treat, cure or prevent any disease.</w:t>
      </w:r>
    </w:p>
    <w:p w:rsidR="007B0ED0" w:rsidRDefault="007B0ED0" w:rsidP="007B0ED0"/>
    <w:sectPr w:rsidR="007B0E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D1275"/>
    <w:multiLevelType w:val="hybridMultilevel"/>
    <w:tmpl w:val="6C6CDD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512262"/>
    <w:multiLevelType w:val="hybridMultilevel"/>
    <w:tmpl w:val="D17E89FE"/>
    <w:lvl w:ilvl="0" w:tplc="F864D5F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08272D"/>
    <w:multiLevelType w:val="hybridMultilevel"/>
    <w:tmpl w:val="6A56F8A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45A"/>
    <w:rsid w:val="00297B66"/>
    <w:rsid w:val="003F7F3C"/>
    <w:rsid w:val="00442E71"/>
    <w:rsid w:val="004628AC"/>
    <w:rsid w:val="004C71F5"/>
    <w:rsid w:val="005167A4"/>
    <w:rsid w:val="00564F95"/>
    <w:rsid w:val="00640915"/>
    <w:rsid w:val="00675A8A"/>
    <w:rsid w:val="006C1B58"/>
    <w:rsid w:val="00790320"/>
    <w:rsid w:val="007B0ED0"/>
    <w:rsid w:val="008920C2"/>
    <w:rsid w:val="00A40857"/>
    <w:rsid w:val="00A55EF9"/>
    <w:rsid w:val="00A64EED"/>
    <w:rsid w:val="00A96939"/>
    <w:rsid w:val="00B01123"/>
    <w:rsid w:val="00B203F5"/>
    <w:rsid w:val="00B932E8"/>
    <w:rsid w:val="00C075A4"/>
    <w:rsid w:val="00CA6D93"/>
    <w:rsid w:val="00D9145A"/>
    <w:rsid w:val="00D94149"/>
    <w:rsid w:val="00DA4E96"/>
    <w:rsid w:val="00E706FB"/>
    <w:rsid w:val="00E900A8"/>
    <w:rsid w:val="00F462D3"/>
    <w:rsid w:val="00F7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ED0"/>
    <w:pPr>
      <w:ind w:left="720"/>
      <w:contextualSpacing/>
    </w:pPr>
  </w:style>
  <w:style w:type="paragraph" w:styleId="NoSpacing">
    <w:name w:val="No Spacing"/>
    <w:uiPriority w:val="1"/>
    <w:qFormat/>
    <w:rsid w:val="004628AC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4628A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462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62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62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62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62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2D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96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969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ED0"/>
    <w:pPr>
      <w:ind w:left="720"/>
      <w:contextualSpacing/>
    </w:pPr>
  </w:style>
  <w:style w:type="paragraph" w:styleId="NoSpacing">
    <w:name w:val="No Spacing"/>
    <w:uiPriority w:val="1"/>
    <w:qFormat/>
    <w:rsid w:val="004628AC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4628A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462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62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62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62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62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2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2D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96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969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ubmed.ncbi.nlm.nih.gov/22432515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Fowler</dc:creator>
  <cp:keywords/>
  <dc:description/>
  <cp:lastModifiedBy>Kenneth Ngai</cp:lastModifiedBy>
  <cp:revision>6</cp:revision>
  <dcterms:created xsi:type="dcterms:W3CDTF">2023-10-20T20:14:00Z</dcterms:created>
  <dcterms:modified xsi:type="dcterms:W3CDTF">2024-07-05T18:25:00Z</dcterms:modified>
</cp:coreProperties>
</file>